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VGHR-2026-021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VGHR-2026-021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Verglasungs- und Rolladenarbeiten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Verglasungs- und Rolladenarbeiten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